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IBL85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July 2016</w:t>
      </w:r>
      <w:r w:rsidR="00392080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92080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92080" w:rsidRPr="00392080">
        <w:rPr>
          <w:rFonts w:asciiTheme="minorHAnsi" w:hAnsiTheme="minorHAnsi"/>
          <w:lang w:val="en-ZA"/>
        </w:rPr>
        <w:t>R</w:t>
      </w:r>
      <w:r w:rsidR="00392080">
        <w:rPr>
          <w:rFonts w:asciiTheme="minorHAnsi" w:hAnsiTheme="minorHAnsi"/>
          <w:b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9208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543,000,000.00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9208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101.41263%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8.85% (3 Month JIBAR as at 20 May 2016 of 7.3% plus 155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9208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044B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February, 20 May, 20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92080" w:rsidRPr="00392080">
        <w:rPr>
          <w:rFonts w:asciiTheme="minorHAnsi" w:hAnsiTheme="minorHAnsi" w:cs="Arial"/>
          <w:lang w:val="en-ZA"/>
        </w:rPr>
        <w:t>By 17h00 on</w:t>
      </w:r>
      <w:r w:rsidR="0039208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ZAG000136417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044B6" w:rsidRDefault="00E044B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92080" w:rsidRPr="00A956FE" w:rsidRDefault="0039208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                                              Investec Bank Ltd                                                     +27 11 2869065</w:t>
      </w:r>
    </w:p>
    <w:p w:rsidR="00D32F09" w:rsidRPr="00A956FE" w:rsidRDefault="0039208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A47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47FC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47FC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7F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01CCFF0" wp14:editId="7C61F92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7F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3B6DD88C" wp14:editId="0019512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252330F" wp14:editId="767D7247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2080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47FCE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44B6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2016-07-18T07:00:00+00:00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F31802-9F03-4684-960D-891529CA97DA}"/>
</file>

<file path=customXml/itemProps2.xml><?xml version="1.0" encoding="utf-8"?>
<ds:datastoreItem xmlns:ds="http://schemas.openxmlformats.org/officeDocument/2006/customXml" ds:itemID="{F849D96F-48DF-4339-9823-F55E8B8AC2B5}"/>
</file>

<file path=customXml/itemProps3.xml><?xml version="1.0" encoding="utf-8"?>
<ds:datastoreItem xmlns:ds="http://schemas.openxmlformats.org/officeDocument/2006/customXml" ds:itemID="{F6ABEEC2-C27A-4FD2-A89C-C2C01F866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2016-07-18T07:01:00Z</cp:lastPrinted>
  <dcterms:created xsi:type="dcterms:W3CDTF">2012-03-13T15:08:00Z</dcterms:created>
  <dcterms:modified xsi:type="dcterms:W3CDTF">2016-07-18T07:04:00Z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